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187C7" w14:textId="77777777" w:rsidR="00FE067E" w:rsidRPr="007B09C3" w:rsidRDefault="00CD36CF" w:rsidP="00A527AD">
      <w:pPr>
        <w:pStyle w:val="TitlePageOrigin"/>
        <w:rPr>
          <w:color w:val="auto"/>
        </w:rPr>
      </w:pPr>
      <w:r w:rsidRPr="007B09C3">
        <w:rPr>
          <w:color w:val="auto"/>
        </w:rPr>
        <w:t xml:space="preserve">WEST virginia </w:t>
      </w:r>
      <w:r w:rsidR="007E4E33" w:rsidRPr="007B09C3">
        <w:rPr>
          <w:color w:val="auto"/>
        </w:rPr>
        <w:t>Legislature</w:t>
      </w:r>
    </w:p>
    <w:p w14:paraId="4042D4CE" w14:textId="3E19B226" w:rsidR="00CD36CF" w:rsidRPr="007B09C3" w:rsidRDefault="006A43AF" w:rsidP="00CD36CF">
      <w:pPr>
        <w:pStyle w:val="TitlePageSession"/>
        <w:rPr>
          <w:color w:val="auto"/>
        </w:rPr>
      </w:pPr>
      <w:r w:rsidRPr="007B09C3">
        <w:rPr>
          <w:color w:val="auto"/>
        </w:rPr>
        <w:t>20</w:t>
      </w:r>
      <w:r w:rsidR="00691ED9" w:rsidRPr="007B09C3">
        <w:rPr>
          <w:color w:val="auto"/>
        </w:rPr>
        <w:t>22</w:t>
      </w:r>
      <w:r w:rsidR="00CD36CF" w:rsidRPr="007B09C3">
        <w:rPr>
          <w:color w:val="auto"/>
        </w:rPr>
        <w:t xml:space="preserve"> regular session</w:t>
      </w:r>
    </w:p>
    <w:p w14:paraId="5EEAB1E2" w14:textId="77777777" w:rsidR="00CD36CF" w:rsidRPr="007B09C3" w:rsidRDefault="00D03622" w:rsidP="00CD36CF">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7B09C3">
            <w:rPr>
              <w:color w:val="auto"/>
            </w:rPr>
            <w:t>Introduced</w:t>
          </w:r>
        </w:sdtContent>
      </w:sdt>
    </w:p>
    <w:p w14:paraId="6CB71D24" w14:textId="6D28420F" w:rsidR="00CD36CF" w:rsidRPr="007B09C3" w:rsidRDefault="00D03622" w:rsidP="00E831B3">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DF7226" w:rsidRPr="007B09C3">
            <w:rPr>
              <w:color w:val="auto"/>
            </w:rPr>
            <w:t>Senate</w:t>
          </w:r>
        </w:sdtContent>
      </w:sdt>
      <w:r w:rsidR="00303684" w:rsidRPr="007B09C3">
        <w:rPr>
          <w:color w:val="auto"/>
        </w:rPr>
        <w:t xml:space="preserve"> </w:t>
      </w:r>
      <w:r w:rsidR="00CD36CF" w:rsidRPr="007B09C3">
        <w:rPr>
          <w:color w:val="auto"/>
        </w:rPr>
        <w:t xml:space="preserve">Bill </w:t>
      </w:r>
      <w:sdt>
        <w:sdtPr>
          <w:rPr>
            <w:color w:val="auto"/>
          </w:rPr>
          <w:tag w:val="BNum"/>
          <w:id w:val="1645317809"/>
          <w:lock w:val="sdtLocked"/>
          <w:placeholder>
            <w:docPart w:val="E1E2AC8F52414CB7A8CAC9336975C0A5"/>
          </w:placeholder>
          <w:text/>
        </w:sdtPr>
        <w:sdtEndPr/>
        <w:sdtContent>
          <w:r w:rsidR="00CF235E">
            <w:rPr>
              <w:color w:val="auto"/>
            </w:rPr>
            <w:t>712</w:t>
          </w:r>
        </w:sdtContent>
      </w:sdt>
    </w:p>
    <w:p w14:paraId="47E5D973" w14:textId="0B60BE2B" w:rsidR="00CD36CF" w:rsidRPr="007B09C3" w:rsidRDefault="00CD36CF" w:rsidP="00CD36CF">
      <w:pPr>
        <w:pStyle w:val="Sponsors"/>
        <w:rPr>
          <w:color w:val="auto"/>
        </w:rPr>
      </w:pPr>
      <w:r w:rsidRPr="007B09C3">
        <w:rPr>
          <w:color w:val="auto"/>
        </w:rPr>
        <w:t xml:space="preserve">By </w:t>
      </w:r>
      <w:sdt>
        <w:sdtPr>
          <w:rPr>
            <w:color w:val="auto"/>
          </w:rPr>
          <w:tag w:val="Sponsors"/>
          <w:id w:val="1589585889"/>
          <w:placeholder>
            <w:docPart w:val="EAE45A651D4745E790ECB2ACB0743862"/>
          </w:placeholder>
          <w:text w:multiLine="1"/>
        </w:sdtPr>
        <w:sdtEndPr/>
        <w:sdtContent>
          <w:r w:rsidR="00DF7226" w:rsidRPr="007B09C3">
            <w:rPr>
              <w:color w:val="auto"/>
            </w:rPr>
            <w:t xml:space="preserve">Senator </w:t>
          </w:r>
          <w:r w:rsidR="0075617A" w:rsidRPr="007B09C3">
            <w:rPr>
              <w:color w:val="auto"/>
            </w:rPr>
            <w:t>Azinger</w:t>
          </w:r>
        </w:sdtContent>
      </w:sdt>
    </w:p>
    <w:p w14:paraId="57D3F5DB" w14:textId="1E9C7F48" w:rsidR="00E831B3" w:rsidRPr="007B09C3" w:rsidRDefault="00CD36CF" w:rsidP="001E4C7F">
      <w:pPr>
        <w:pStyle w:val="References"/>
        <w:rPr>
          <w:color w:val="auto"/>
        </w:rPr>
      </w:pPr>
      <w:r w:rsidRPr="007B09C3">
        <w:rPr>
          <w:color w:val="auto"/>
        </w:rPr>
        <w:t>[</w:t>
      </w:r>
      <w:sdt>
        <w:sdtPr>
          <w:rPr>
            <w:color w:val="auto"/>
          </w:rPr>
          <w:tag w:val="References"/>
          <w:id w:val="-1043047873"/>
          <w:placeholder>
            <w:docPart w:val="72F96FE023FE4DCF8CE63779FEE0FE2B"/>
          </w:placeholder>
          <w:text w:multiLine="1"/>
        </w:sdtPr>
        <w:sdtEndPr/>
        <w:sdtContent>
          <w:r w:rsidR="005254F8" w:rsidRPr="007B09C3">
            <w:rPr>
              <w:color w:val="auto"/>
            </w:rPr>
            <w:t>Introduced</w:t>
          </w:r>
          <w:r w:rsidR="00CF235E">
            <w:rPr>
              <w:color w:val="auto"/>
            </w:rPr>
            <w:t xml:space="preserve"> February 21, 2022</w:t>
          </w:r>
          <w:r w:rsidR="005254F8" w:rsidRPr="007B09C3">
            <w:rPr>
              <w:color w:val="auto"/>
            </w:rPr>
            <w:t xml:space="preserve">; </w:t>
          </w:r>
          <w:r w:rsidR="00DF7226" w:rsidRPr="007B09C3">
            <w:rPr>
              <w:color w:val="auto"/>
            </w:rPr>
            <w:t>r</w:t>
          </w:r>
          <w:r w:rsidR="005254F8" w:rsidRPr="007B09C3">
            <w:rPr>
              <w:color w:val="auto"/>
            </w:rPr>
            <w:t xml:space="preserve">eferred </w:t>
          </w:r>
          <w:r w:rsidR="00DF7226" w:rsidRPr="007B09C3">
            <w:rPr>
              <w:color w:val="auto"/>
            </w:rPr>
            <w:br/>
          </w:r>
          <w:r w:rsidR="005254F8" w:rsidRPr="007B09C3">
            <w:rPr>
              <w:color w:val="auto"/>
            </w:rPr>
            <w:t>to the Committee on</w:t>
          </w:r>
          <w:r w:rsidR="00D03622">
            <w:rPr>
              <w:color w:val="auto"/>
            </w:rPr>
            <w:t xml:space="preserve"> Health and Human Resources</w:t>
          </w:r>
        </w:sdtContent>
      </w:sdt>
      <w:r w:rsidRPr="007B09C3">
        <w:rPr>
          <w:color w:val="auto"/>
        </w:rPr>
        <w:t>]</w:t>
      </w:r>
    </w:p>
    <w:p w14:paraId="4F63AA76" w14:textId="1FE052FF" w:rsidR="00DF7226" w:rsidRPr="007B09C3" w:rsidRDefault="00DF7226" w:rsidP="0075617A">
      <w:pPr>
        <w:pStyle w:val="TitleSection"/>
        <w:sectPr w:rsidR="00DF7226" w:rsidRPr="007B09C3" w:rsidSect="00B01C2F">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7B09C3">
        <w:lastRenderedPageBreak/>
        <w:t>A BILL to amend the Code of West Virginia, 1931, as amended</w:t>
      </w:r>
      <w:r w:rsidR="0075617A" w:rsidRPr="007B09C3">
        <w:t>, by adding thereto a new section, designated §16-5Y-14, relating</w:t>
      </w:r>
      <w:r w:rsidRPr="007B09C3">
        <w:t xml:space="preserve"> to </w:t>
      </w:r>
      <w:r w:rsidR="0075617A" w:rsidRPr="007B09C3">
        <w:t xml:space="preserve">strengthening the regulation of medication-assisted treatment programs; </w:t>
      </w:r>
      <w:r w:rsidR="00E33199" w:rsidRPr="007B09C3">
        <w:t xml:space="preserve">providing for legislative findings; </w:t>
      </w:r>
      <w:r w:rsidR="0075617A" w:rsidRPr="007B09C3">
        <w:t xml:space="preserve">requiring the population of the city, town, or municipality to correspond with number of </w:t>
      </w:r>
      <w:r w:rsidR="00D42EEC" w:rsidRPr="007B09C3">
        <w:t xml:space="preserve">beds within </w:t>
      </w:r>
      <w:r w:rsidR="0075617A" w:rsidRPr="007B09C3">
        <w:t>medication-assisted treatment programs; establishing performance-based standards for medication-assisted treatment programs; establishing a return plan for those participants who have  successfully completed the program</w:t>
      </w:r>
      <w:r w:rsidR="00E33199" w:rsidRPr="007B09C3">
        <w:t>; and providing for an effective date</w:t>
      </w:r>
      <w:r w:rsidR="0075617A" w:rsidRPr="007B09C3">
        <w:t>.</w:t>
      </w:r>
    </w:p>
    <w:p w14:paraId="7E927486" w14:textId="77777777" w:rsidR="00FB644D" w:rsidRPr="007B09C3" w:rsidRDefault="00303684" w:rsidP="00303684">
      <w:pPr>
        <w:pStyle w:val="EnactingClause"/>
        <w:rPr>
          <w:color w:val="auto"/>
        </w:rPr>
        <w:sectPr w:rsidR="00FB644D" w:rsidRPr="007B09C3" w:rsidSect="00B01C2F">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720" w:gutter="0"/>
          <w:lnNumType w:countBy="1" w:restart="newSection"/>
          <w:pgNumType w:start="0"/>
          <w:cols w:space="720"/>
          <w:titlePg/>
          <w:docGrid w:linePitch="360"/>
        </w:sectPr>
      </w:pPr>
      <w:r w:rsidRPr="007B09C3">
        <w:rPr>
          <w:color w:val="auto"/>
        </w:rPr>
        <w:t>Be it enacted by the Legislature of West Virginia:</w:t>
      </w:r>
    </w:p>
    <w:p w14:paraId="117B37BF" w14:textId="77777777" w:rsidR="0075617A" w:rsidRPr="007B09C3" w:rsidRDefault="0075617A" w:rsidP="0075617A">
      <w:pPr>
        <w:pStyle w:val="ArticleHeading"/>
        <w:rPr>
          <w:color w:val="auto"/>
        </w:rPr>
      </w:pPr>
      <w:bookmarkStart w:id="0" w:name="_Hlk94623109"/>
      <w:r w:rsidRPr="007B09C3">
        <w:rPr>
          <w:color w:val="auto"/>
        </w:rPr>
        <w:t>ARTICLE 5Y. MEDICATION-ASSISTED TREATMENT PROGRAM LICENSING ACT.</w:t>
      </w:r>
    </w:p>
    <w:p w14:paraId="6126EA5A" w14:textId="77777777" w:rsidR="00744F3D" w:rsidRPr="007B09C3" w:rsidRDefault="00DF7226" w:rsidP="00744F3D">
      <w:pPr>
        <w:pStyle w:val="SectionHeading"/>
        <w:widowControl/>
        <w:rPr>
          <w:color w:val="auto"/>
          <w:u w:val="single"/>
        </w:rPr>
      </w:pPr>
      <w:r w:rsidRPr="007B09C3">
        <w:rPr>
          <w:color w:val="auto"/>
          <w:u w:val="single"/>
        </w:rPr>
        <w:t>§1</w:t>
      </w:r>
      <w:bookmarkEnd w:id="0"/>
      <w:r w:rsidR="0075617A" w:rsidRPr="007B09C3">
        <w:rPr>
          <w:color w:val="auto"/>
          <w:u w:val="single"/>
        </w:rPr>
        <w:t>6-5Y-14</w:t>
      </w:r>
      <w:r w:rsidRPr="007B09C3">
        <w:rPr>
          <w:color w:val="auto"/>
          <w:u w:val="single"/>
        </w:rPr>
        <w:t xml:space="preserve">. </w:t>
      </w:r>
      <w:r w:rsidR="0075617A" w:rsidRPr="007B09C3">
        <w:rPr>
          <w:color w:val="auto"/>
          <w:u w:val="single"/>
        </w:rPr>
        <w:t>Further regulation of medication-assisted treatment programs; performance-based standards; return plan for successful participants</w:t>
      </w:r>
      <w:r w:rsidRPr="007B09C3">
        <w:rPr>
          <w:color w:val="auto"/>
          <w:u w:val="single"/>
        </w:rPr>
        <w:t>.</w:t>
      </w:r>
    </w:p>
    <w:p w14:paraId="78357354" w14:textId="61C9A1AF" w:rsidR="002E3C7D" w:rsidRPr="007B09C3" w:rsidRDefault="00744F3D" w:rsidP="00744F3D">
      <w:pPr>
        <w:pStyle w:val="SectionBody"/>
        <w:rPr>
          <w:i/>
          <w:iCs/>
          <w:color w:val="auto"/>
          <w:u w:val="single"/>
        </w:rPr>
      </w:pPr>
      <w:r w:rsidRPr="007B09C3">
        <w:rPr>
          <w:color w:val="auto"/>
          <w:u w:val="single"/>
        </w:rPr>
        <w:t xml:space="preserve">(a) </w:t>
      </w:r>
      <w:r w:rsidR="002E3C7D" w:rsidRPr="007B09C3">
        <w:rPr>
          <w:i/>
          <w:iCs/>
          <w:color w:val="auto"/>
          <w:u w:val="single"/>
        </w:rPr>
        <w:t xml:space="preserve">Legislative findings. – </w:t>
      </w:r>
      <w:r w:rsidR="002E3C7D" w:rsidRPr="007B09C3">
        <w:rPr>
          <w:color w:val="auto"/>
          <w:u w:val="single"/>
        </w:rPr>
        <w:t>The Legislature finds that medication-assisted treatment programs require further regulation because of the</w:t>
      </w:r>
      <w:r w:rsidR="00E33199" w:rsidRPr="007B09C3">
        <w:rPr>
          <w:color w:val="auto"/>
          <w:u w:val="single"/>
        </w:rPr>
        <w:t xml:space="preserve"> disproportionate </w:t>
      </w:r>
      <w:r w:rsidR="00D06E4A" w:rsidRPr="007B09C3">
        <w:rPr>
          <w:color w:val="auto"/>
          <w:u w:val="single"/>
        </w:rPr>
        <w:t>number</w:t>
      </w:r>
      <w:r w:rsidR="00E33199" w:rsidRPr="007B09C3">
        <w:rPr>
          <w:color w:val="auto"/>
          <w:u w:val="single"/>
        </w:rPr>
        <w:t xml:space="preserve"> of programs in particular areas of West Virginia</w:t>
      </w:r>
      <w:r w:rsidR="00D06E4A" w:rsidRPr="007B09C3">
        <w:rPr>
          <w:color w:val="auto"/>
          <w:u w:val="single"/>
        </w:rPr>
        <w:t>, which have resulted in higher numbers of property and nuisance crimes in such areas</w:t>
      </w:r>
      <w:r w:rsidR="002E3C7D" w:rsidRPr="007B09C3">
        <w:rPr>
          <w:color w:val="auto"/>
          <w:u w:val="single"/>
        </w:rPr>
        <w:t>. For example, as of the year 2022, the city of Parkersburg account</w:t>
      </w:r>
      <w:r w:rsidR="00E33199" w:rsidRPr="007B09C3">
        <w:rPr>
          <w:color w:val="auto"/>
          <w:u w:val="single"/>
        </w:rPr>
        <w:t>ed</w:t>
      </w:r>
      <w:r w:rsidR="002E3C7D" w:rsidRPr="007B09C3">
        <w:rPr>
          <w:color w:val="auto"/>
          <w:u w:val="single"/>
        </w:rPr>
        <w:t xml:space="preserve"> for 25</w:t>
      </w:r>
      <w:r w:rsidR="00866B93" w:rsidRPr="007B09C3">
        <w:rPr>
          <w:color w:val="auto"/>
          <w:u w:val="single"/>
        </w:rPr>
        <w:t xml:space="preserve"> percent</w:t>
      </w:r>
      <w:r w:rsidR="002E3C7D" w:rsidRPr="007B09C3">
        <w:rPr>
          <w:color w:val="auto"/>
          <w:u w:val="single"/>
        </w:rPr>
        <w:t xml:space="preserve"> of the</w:t>
      </w:r>
      <w:r w:rsidR="00D06E4A" w:rsidRPr="007B09C3">
        <w:rPr>
          <w:color w:val="auto"/>
          <w:u w:val="single"/>
        </w:rPr>
        <w:t xml:space="preserve"> number of</w:t>
      </w:r>
      <w:r w:rsidR="002E3C7D" w:rsidRPr="007B09C3">
        <w:rPr>
          <w:color w:val="auto"/>
          <w:u w:val="single"/>
        </w:rPr>
        <w:t xml:space="preserve"> licensed treatment beds </w:t>
      </w:r>
      <w:r w:rsidR="00E33199" w:rsidRPr="007B09C3">
        <w:rPr>
          <w:color w:val="auto"/>
          <w:u w:val="single"/>
        </w:rPr>
        <w:t>within</w:t>
      </w:r>
      <w:r w:rsidR="002E3C7D" w:rsidRPr="007B09C3">
        <w:rPr>
          <w:color w:val="auto"/>
          <w:u w:val="single"/>
        </w:rPr>
        <w:t xml:space="preserve"> medication-assisted treatment programs, </w:t>
      </w:r>
      <w:r w:rsidR="00E33199" w:rsidRPr="007B09C3">
        <w:rPr>
          <w:color w:val="auto"/>
          <w:u w:val="single"/>
        </w:rPr>
        <w:t xml:space="preserve">yet </w:t>
      </w:r>
      <w:r w:rsidR="002E3C7D" w:rsidRPr="007B09C3">
        <w:rPr>
          <w:color w:val="auto"/>
          <w:u w:val="single"/>
        </w:rPr>
        <w:t>the city of Parkersburg only account</w:t>
      </w:r>
      <w:r w:rsidR="00E33199" w:rsidRPr="007B09C3">
        <w:rPr>
          <w:color w:val="auto"/>
          <w:u w:val="single"/>
        </w:rPr>
        <w:t>ed</w:t>
      </w:r>
      <w:r w:rsidR="002E3C7D" w:rsidRPr="007B09C3">
        <w:rPr>
          <w:color w:val="auto"/>
          <w:u w:val="single"/>
        </w:rPr>
        <w:t xml:space="preserve"> for roughly </w:t>
      </w:r>
      <w:r w:rsidR="00866B93" w:rsidRPr="007B09C3">
        <w:rPr>
          <w:color w:val="auto"/>
          <w:u w:val="single"/>
        </w:rPr>
        <w:t>three percent</w:t>
      </w:r>
      <w:r w:rsidR="002E3C7D" w:rsidRPr="007B09C3">
        <w:rPr>
          <w:color w:val="auto"/>
          <w:u w:val="single"/>
        </w:rPr>
        <w:t xml:space="preserve"> of the state’s </w:t>
      </w:r>
      <w:r w:rsidR="00E33199" w:rsidRPr="007B09C3">
        <w:rPr>
          <w:color w:val="auto"/>
          <w:u w:val="single"/>
        </w:rPr>
        <w:t xml:space="preserve">overall </w:t>
      </w:r>
      <w:r w:rsidR="002E3C7D" w:rsidRPr="007B09C3">
        <w:rPr>
          <w:color w:val="auto"/>
          <w:u w:val="single"/>
        </w:rPr>
        <w:t xml:space="preserve">population. The number of beds within medication-assisted treatment programs should not exceed the proportional amount of that city, town, or municipality to the </w:t>
      </w:r>
      <w:r w:rsidR="00CD308C" w:rsidRPr="007B09C3">
        <w:rPr>
          <w:color w:val="auto"/>
          <w:u w:val="single"/>
        </w:rPr>
        <w:t>S</w:t>
      </w:r>
      <w:r w:rsidR="002E3C7D" w:rsidRPr="007B09C3">
        <w:rPr>
          <w:color w:val="auto"/>
          <w:u w:val="single"/>
        </w:rPr>
        <w:t>tate of West Virginia</w:t>
      </w:r>
      <w:r w:rsidR="00E33199" w:rsidRPr="007B09C3">
        <w:rPr>
          <w:color w:val="auto"/>
          <w:u w:val="single"/>
        </w:rPr>
        <w:t>, because of the strain put upon that city, town or municipality</w:t>
      </w:r>
      <w:r w:rsidR="002E3C7D" w:rsidRPr="007B09C3">
        <w:rPr>
          <w:color w:val="auto"/>
          <w:u w:val="single"/>
        </w:rPr>
        <w:t>. Additionally, medication-assisted treatment programs presently have no performance-based standards</w:t>
      </w:r>
      <w:r w:rsidR="00E33199" w:rsidRPr="007B09C3">
        <w:rPr>
          <w:color w:val="auto"/>
          <w:u w:val="single"/>
        </w:rPr>
        <w:t>, aside from minimum standards provided for in this article</w:t>
      </w:r>
      <w:r w:rsidR="002E3C7D" w:rsidRPr="007B09C3">
        <w:rPr>
          <w:color w:val="auto"/>
          <w:u w:val="single"/>
        </w:rPr>
        <w:t xml:space="preserve">. The establishment of such </w:t>
      </w:r>
      <w:r w:rsidR="00E33199" w:rsidRPr="007B09C3">
        <w:rPr>
          <w:color w:val="auto"/>
          <w:u w:val="single"/>
        </w:rPr>
        <w:t xml:space="preserve">performance-based </w:t>
      </w:r>
      <w:r w:rsidR="002E3C7D" w:rsidRPr="007B09C3">
        <w:rPr>
          <w:color w:val="auto"/>
          <w:u w:val="single"/>
        </w:rPr>
        <w:t>standards will ensure the overall success and longevity of medication-assisted treatment programs</w:t>
      </w:r>
      <w:r w:rsidR="00E33199" w:rsidRPr="007B09C3">
        <w:rPr>
          <w:color w:val="auto"/>
          <w:u w:val="single"/>
        </w:rPr>
        <w:t xml:space="preserve"> in West Virginia</w:t>
      </w:r>
      <w:r w:rsidR="002E3C7D" w:rsidRPr="007B09C3">
        <w:rPr>
          <w:color w:val="auto"/>
          <w:u w:val="single"/>
        </w:rPr>
        <w:t xml:space="preserve">. Finally, The Legislature finds the need to return those </w:t>
      </w:r>
      <w:r w:rsidR="00E33199" w:rsidRPr="007B09C3">
        <w:rPr>
          <w:color w:val="auto"/>
          <w:u w:val="single"/>
        </w:rPr>
        <w:t>participants</w:t>
      </w:r>
      <w:r w:rsidR="002E3C7D" w:rsidRPr="007B09C3">
        <w:rPr>
          <w:color w:val="auto"/>
          <w:u w:val="single"/>
        </w:rPr>
        <w:t xml:space="preserve"> in medication-assisted treatment programs to their </w:t>
      </w:r>
      <w:r w:rsidR="00E33199" w:rsidRPr="007B09C3">
        <w:rPr>
          <w:color w:val="auto"/>
          <w:u w:val="single"/>
        </w:rPr>
        <w:t xml:space="preserve">original city, town, municipality, or in some instances, to their original state of residence upon completion of the program. Some cities, towns and municipalities are </w:t>
      </w:r>
      <w:r w:rsidR="00E33199" w:rsidRPr="007B09C3">
        <w:rPr>
          <w:color w:val="auto"/>
          <w:u w:val="single"/>
        </w:rPr>
        <w:lastRenderedPageBreak/>
        <w:t xml:space="preserve">housing out of state or out of town participants in medication-assisted treatment programs, and </w:t>
      </w:r>
      <w:r w:rsidR="00D06E4A" w:rsidRPr="007B09C3">
        <w:rPr>
          <w:color w:val="auto"/>
          <w:u w:val="single"/>
        </w:rPr>
        <w:t xml:space="preserve">in fact, </w:t>
      </w:r>
      <w:r w:rsidR="00E33199" w:rsidRPr="007B09C3">
        <w:rPr>
          <w:color w:val="auto"/>
          <w:u w:val="single"/>
        </w:rPr>
        <w:t>some of those participants list the address of their medication-assisted treatment program as their permanent residence for the purpose</w:t>
      </w:r>
      <w:r w:rsidR="00D06E4A" w:rsidRPr="007B09C3">
        <w:rPr>
          <w:color w:val="auto"/>
          <w:u w:val="single"/>
        </w:rPr>
        <w:t>s</w:t>
      </w:r>
      <w:r w:rsidR="00E33199" w:rsidRPr="007B09C3">
        <w:rPr>
          <w:color w:val="auto"/>
          <w:u w:val="single"/>
        </w:rPr>
        <w:t xml:space="preserve"> of parole or home confinement. Further, many cities, towns and municipalities have experienced a disproportionate influx of property and nuisance crimes associated with participants in medication-assisted treatment programs, and there is no means by which to return participants of those programs to their original town, city, municipality or state. By providing for a return path, participants in medication-assisted treatment programs are better suited to rejoin their original community. </w:t>
      </w:r>
    </w:p>
    <w:p w14:paraId="0D0D521D" w14:textId="0096A325" w:rsidR="00744F3D" w:rsidRPr="007B09C3" w:rsidRDefault="002E3C7D" w:rsidP="00744F3D">
      <w:pPr>
        <w:pStyle w:val="SectionBody"/>
        <w:rPr>
          <w:color w:val="auto"/>
          <w:u w:val="single"/>
        </w:rPr>
      </w:pPr>
      <w:r w:rsidRPr="007B09C3">
        <w:rPr>
          <w:color w:val="auto"/>
          <w:u w:val="single"/>
        </w:rPr>
        <w:t>(b)</w:t>
      </w:r>
      <w:r w:rsidRPr="007B09C3">
        <w:rPr>
          <w:i/>
          <w:iCs/>
          <w:color w:val="auto"/>
          <w:u w:val="single"/>
        </w:rPr>
        <w:t xml:space="preserve"> R</w:t>
      </w:r>
      <w:r w:rsidR="00744F3D" w:rsidRPr="007B09C3">
        <w:rPr>
          <w:i/>
          <w:iCs/>
          <w:color w:val="auto"/>
          <w:u w:val="single"/>
        </w:rPr>
        <w:t>egulation of beds to not exceed proportion of population</w:t>
      </w:r>
      <w:r w:rsidRPr="007B09C3">
        <w:rPr>
          <w:i/>
          <w:iCs/>
          <w:color w:val="auto"/>
          <w:u w:val="single"/>
        </w:rPr>
        <w:t xml:space="preserve"> to state</w:t>
      </w:r>
      <w:r w:rsidR="00744F3D" w:rsidRPr="007B09C3">
        <w:rPr>
          <w:color w:val="auto"/>
          <w:u w:val="single"/>
        </w:rPr>
        <w:t>. – The</w:t>
      </w:r>
      <w:r w:rsidRPr="007B09C3">
        <w:rPr>
          <w:color w:val="auto"/>
          <w:u w:val="single"/>
        </w:rPr>
        <w:t xml:space="preserve"> number of beds in medication-assisted treatment programs in a city, town, or municipality shall not exceed the proportional population of that city, town, or municipality to the </w:t>
      </w:r>
      <w:r w:rsidR="00866B93" w:rsidRPr="007B09C3">
        <w:rPr>
          <w:color w:val="auto"/>
          <w:u w:val="single"/>
        </w:rPr>
        <w:t>s</w:t>
      </w:r>
      <w:r w:rsidRPr="007B09C3">
        <w:rPr>
          <w:color w:val="auto"/>
          <w:u w:val="single"/>
        </w:rPr>
        <w:t xml:space="preserve">tate of West Virginia where the medication-assisted treatment program is located.  The Director of the Office of Health Facility Licensure and Certification shall ensure that the number of medication-assisted treatment programs are reduced </w:t>
      </w:r>
      <w:r w:rsidR="00D06E4A" w:rsidRPr="007B09C3">
        <w:rPr>
          <w:color w:val="auto"/>
          <w:u w:val="single"/>
        </w:rPr>
        <w:t xml:space="preserve">in areas where the number of beds exceeds the proportional population, in order </w:t>
      </w:r>
      <w:r w:rsidRPr="007B09C3">
        <w:rPr>
          <w:color w:val="auto"/>
          <w:u w:val="single"/>
        </w:rPr>
        <w:t xml:space="preserve">to conform with the requirements of this section. Those medication-assisted treatment programs who have been in existence </w:t>
      </w:r>
      <w:r w:rsidR="00D06E4A" w:rsidRPr="007B09C3">
        <w:rPr>
          <w:color w:val="auto"/>
          <w:u w:val="single"/>
        </w:rPr>
        <w:t xml:space="preserve">for </w:t>
      </w:r>
      <w:r w:rsidRPr="007B09C3">
        <w:rPr>
          <w:color w:val="auto"/>
          <w:u w:val="single"/>
        </w:rPr>
        <w:t xml:space="preserve">the longest </w:t>
      </w:r>
      <w:r w:rsidR="00D06E4A" w:rsidRPr="007B09C3">
        <w:rPr>
          <w:color w:val="auto"/>
          <w:u w:val="single"/>
        </w:rPr>
        <w:t xml:space="preserve">amount of time </w:t>
      </w:r>
      <w:r w:rsidRPr="007B09C3">
        <w:rPr>
          <w:color w:val="auto"/>
          <w:u w:val="single"/>
        </w:rPr>
        <w:t>in a city, town, or municipality shall have priority over newer medication-assisted treatment programs, in the event that any medication-assisted treatment program must close</w:t>
      </w:r>
      <w:r w:rsidR="00D06E4A" w:rsidRPr="007B09C3">
        <w:rPr>
          <w:color w:val="auto"/>
          <w:u w:val="single"/>
        </w:rPr>
        <w:t xml:space="preserve"> pursuant to this subsection</w:t>
      </w:r>
      <w:r w:rsidRPr="007B09C3">
        <w:rPr>
          <w:color w:val="auto"/>
          <w:u w:val="single"/>
        </w:rPr>
        <w:t>.</w:t>
      </w:r>
    </w:p>
    <w:p w14:paraId="1E021F08" w14:textId="71C10F37" w:rsidR="00744F3D" w:rsidRPr="007B09C3" w:rsidRDefault="00744F3D" w:rsidP="00744F3D">
      <w:pPr>
        <w:pStyle w:val="SectionBody"/>
        <w:rPr>
          <w:color w:val="auto"/>
          <w:u w:val="single"/>
        </w:rPr>
      </w:pPr>
      <w:r w:rsidRPr="007B09C3">
        <w:rPr>
          <w:color w:val="auto"/>
          <w:u w:val="single"/>
        </w:rPr>
        <w:t>(</w:t>
      </w:r>
      <w:r w:rsidR="00E33199" w:rsidRPr="007B09C3">
        <w:rPr>
          <w:color w:val="auto"/>
          <w:u w:val="single"/>
        </w:rPr>
        <w:t>c</w:t>
      </w:r>
      <w:r w:rsidRPr="007B09C3">
        <w:rPr>
          <w:color w:val="auto"/>
          <w:u w:val="single"/>
        </w:rPr>
        <w:t xml:space="preserve">) </w:t>
      </w:r>
      <w:r w:rsidRPr="007B09C3">
        <w:rPr>
          <w:i/>
          <w:iCs/>
          <w:color w:val="auto"/>
          <w:u w:val="single"/>
        </w:rPr>
        <w:t>Establishment of performance-based standards</w:t>
      </w:r>
      <w:r w:rsidRPr="007B09C3">
        <w:rPr>
          <w:color w:val="auto"/>
          <w:u w:val="single"/>
        </w:rPr>
        <w:t>. – The Director of the Office of Health Facility Licensure and Certification shall establish performance-based standards for the regulation of medication-assisted treatment programs</w:t>
      </w:r>
      <w:r w:rsidR="00D06E4A" w:rsidRPr="007B09C3">
        <w:rPr>
          <w:color w:val="auto"/>
          <w:u w:val="single"/>
        </w:rPr>
        <w:t xml:space="preserve"> in West Virginia</w:t>
      </w:r>
      <w:r w:rsidRPr="007B09C3">
        <w:rPr>
          <w:color w:val="auto"/>
          <w:u w:val="single"/>
        </w:rPr>
        <w:t xml:space="preserve">. Those medication-assisted treatment programs who fail to meet these performance-based standards shall face a tiered level of </w:t>
      </w:r>
      <w:r w:rsidR="00D06E4A" w:rsidRPr="007B09C3">
        <w:rPr>
          <w:color w:val="auto"/>
          <w:u w:val="single"/>
        </w:rPr>
        <w:t>oversight</w:t>
      </w:r>
      <w:r w:rsidRPr="007B09C3">
        <w:rPr>
          <w:color w:val="auto"/>
          <w:u w:val="single"/>
        </w:rPr>
        <w:t xml:space="preserve"> by the Director of the Office of Health Facility Licensure and Certification. If, after the first notice to the medication-assisted treatment program that the program is not </w:t>
      </w:r>
      <w:r w:rsidR="00D06E4A" w:rsidRPr="007B09C3">
        <w:rPr>
          <w:color w:val="auto"/>
          <w:u w:val="single"/>
        </w:rPr>
        <w:t>in compliance with its</w:t>
      </w:r>
      <w:r w:rsidRPr="007B09C3">
        <w:rPr>
          <w:color w:val="auto"/>
          <w:u w:val="single"/>
        </w:rPr>
        <w:t xml:space="preserve"> performance-based standards, the medication-assisted treatment program shall receive a written warning by the Director of the Office of Health Facility Licensure and Certification, as </w:t>
      </w:r>
      <w:r w:rsidRPr="007B09C3">
        <w:rPr>
          <w:color w:val="auto"/>
          <w:u w:val="single"/>
        </w:rPr>
        <w:lastRenderedPageBreak/>
        <w:t>well as a timeframe to correct any violation or violations of the standards. After the second notice</w:t>
      </w:r>
      <w:r w:rsidR="00D06E4A" w:rsidRPr="007B09C3">
        <w:rPr>
          <w:color w:val="auto"/>
          <w:u w:val="single"/>
        </w:rPr>
        <w:t>, or upon failure to correct the original violation within the provided timeframe</w:t>
      </w:r>
      <w:r w:rsidRPr="007B09C3">
        <w:rPr>
          <w:color w:val="auto"/>
          <w:u w:val="single"/>
        </w:rPr>
        <w:t xml:space="preserve">, the program shall have its licensure revoked by the Director of the Office of Health Facility Licensure and Certification. That program may not reapply for certification </w:t>
      </w:r>
      <w:r w:rsidR="00D06E4A" w:rsidRPr="007B09C3">
        <w:rPr>
          <w:color w:val="auto"/>
          <w:u w:val="single"/>
        </w:rPr>
        <w:t>if such a program was</w:t>
      </w:r>
      <w:r w:rsidRPr="007B09C3">
        <w:rPr>
          <w:color w:val="auto"/>
          <w:u w:val="single"/>
        </w:rPr>
        <w:t xml:space="preserve"> shut down for fai</w:t>
      </w:r>
      <w:r w:rsidR="00D06E4A" w:rsidRPr="007B09C3">
        <w:rPr>
          <w:color w:val="auto"/>
          <w:u w:val="single"/>
        </w:rPr>
        <w:t>lure</w:t>
      </w:r>
      <w:r w:rsidRPr="007B09C3">
        <w:rPr>
          <w:color w:val="auto"/>
          <w:u w:val="single"/>
        </w:rPr>
        <w:t xml:space="preserve"> to meet the performance-based standards as outlined by the Director of the Office of Health Facility Licensure and Certification. The Director of the Office of Health Facility Licensure and Certification shall coordinate with the West Virginia Department of Health and Human Resources (“DHHR”) for the establishment of such standards. </w:t>
      </w:r>
    </w:p>
    <w:p w14:paraId="5F7115B3" w14:textId="49AE849A" w:rsidR="00744F3D" w:rsidRPr="007B09C3" w:rsidRDefault="00744F3D" w:rsidP="00744F3D">
      <w:pPr>
        <w:pStyle w:val="SectionBody"/>
        <w:rPr>
          <w:color w:val="auto"/>
          <w:u w:val="single"/>
        </w:rPr>
      </w:pPr>
      <w:r w:rsidRPr="007B09C3">
        <w:rPr>
          <w:color w:val="auto"/>
          <w:u w:val="single"/>
        </w:rPr>
        <w:t>(</w:t>
      </w:r>
      <w:r w:rsidR="00E33199" w:rsidRPr="007B09C3">
        <w:rPr>
          <w:color w:val="auto"/>
          <w:u w:val="single"/>
        </w:rPr>
        <w:t>d</w:t>
      </w:r>
      <w:r w:rsidRPr="007B09C3">
        <w:rPr>
          <w:color w:val="auto"/>
          <w:u w:val="single"/>
        </w:rPr>
        <w:t xml:space="preserve">) </w:t>
      </w:r>
      <w:r w:rsidRPr="007B09C3">
        <w:rPr>
          <w:i/>
          <w:iCs/>
          <w:color w:val="auto"/>
          <w:u w:val="single"/>
        </w:rPr>
        <w:t>Return plan</w:t>
      </w:r>
      <w:r w:rsidR="00D06E4A" w:rsidRPr="007B09C3">
        <w:rPr>
          <w:i/>
          <w:iCs/>
          <w:color w:val="auto"/>
          <w:u w:val="single"/>
        </w:rPr>
        <w:t>; residency requirement</w:t>
      </w:r>
      <w:r w:rsidRPr="007B09C3">
        <w:rPr>
          <w:color w:val="auto"/>
          <w:u w:val="single"/>
        </w:rPr>
        <w:t xml:space="preserve">. – Upon successful </w:t>
      </w:r>
      <w:r w:rsidR="00E33199" w:rsidRPr="007B09C3">
        <w:rPr>
          <w:color w:val="auto"/>
          <w:u w:val="single"/>
        </w:rPr>
        <w:t>completion of a participant in a medication-assisted treatment program, th</w:t>
      </w:r>
      <w:r w:rsidR="00D06E4A" w:rsidRPr="007B09C3">
        <w:rPr>
          <w:color w:val="auto"/>
          <w:u w:val="single"/>
        </w:rPr>
        <w:t>e</w:t>
      </w:r>
      <w:r w:rsidR="00E33199" w:rsidRPr="007B09C3">
        <w:rPr>
          <w:color w:val="auto"/>
          <w:u w:val="single"/>
        </w:rPr>
        <w:t xml:space="preserve"> participant shall be provided with a bus or train ticket to return to their original city, town, municipality or state of residence</w:t>
      </w:r>
      <w:r w:rsidR="00D06E4A" w:rsidRPr="007B09C3">
        <w:rPr>
          <w:color w:val="auto"/>
          <w:u w:val="single"/>
        </w:rPr>
        <w:t xml:space="preserve"> where the person resided before beginning the program</w:t>
      </w:r>
      <w:r w:rsidR="00E33199" w:rsidRPr="007B09C3">
        <w:rPr>
          <w:color w:val="auto"/>
          <w:u w:val="single"/>
        </w:rPr>
        <w:t xml:space="preserve">. The Director of the Office of Health Facility Licensure and Certification, in coordination with the West Virginia DHHR, shall arrange for </w:t>
      </w:r>
      <w:r w:rsidR="00D06E4A" w:rsidRPr="007B09C3">
        <w:rPr>
          <w:color w:val="auto"/>
          <w:u w:val="single"/>
        </w:rPr>
        <w:t xml:space="preserve">a </w:t>
      </w:r>
      <w:r w:rsidR="00E33199" w:rsidRPr="007B09C3">
        <w:rPr>
          <w:color w:val="auto"/>
          <w:u w:val="single"/>
        </w:rPr>
        <w:t xml:space="preserve">medication-assisted treatment program </w:t>
      </w:r>
      <w:r w:rsidR="00D06E4A" w:rsidRPr="007B09C3">
        <w:rPr>
          <w:color w:val="auto"/>
          <w:u w:val="single"/>
        </w:rPr>
        <w:t xml:space="preserve">to be provided </w:t>
      </w:r>
      <w:r w:rsidR="00E33199" w:rsidRPr="007B09C3">
        <w:rPr>
          <w:color w:val="auto"/>
          <w:u w:val="single"/>
        </w:rPr>
        <w:t xml:space="preserve">with </w:t>
      </w:r>
      <w:r w:rsidR="00D06E4A" w:rsidRPr="007B09C3">
        <w:rPr>
          <w:color w:val="auto"/>
          <w:u w:val="single"/>
        </w:rPr>
        <w:t xml:space="preserve">bus or train </w:t>
      </w:r>
      <w:r w:rsidR="00E33199" w:rsidRPr="007B09C3">
        <w:rPr>
          <w:color w:val="auto"/>
          <w:u w:val="single"/>
        </w:rPr>
        <w:t>tickets for successful participants.</w:t>
      </w:r>
      <w:r w:rsidR="00D06E4A" w:rsidRPr="007B09C3">
        <w:rPr>
          <w:color w:val="auto"/>
          <w:u w:val="single"/>
        </w:rPr>
        <w:t xml:space="preserve"> Those residents who wish to remain in a city, town, or municipality where the program is located, upon successful completion of a program, must establish residence in that town, city, or municipality within six months of successful completion of the program. </w:t>
      </w:r>
    </w:p>
    <w:p w14:paraId="6F6EFA0F" w14:textId="6119F585" w:rsidR="00E33199" w:rsidRPr="007B09C3" w:rsidRDefault="00E33199" w:rsidP="00744F3D">
      <w:pPr>
        <w:pStyle w:val="SectionBody"/>
        <w:rPr>
          <w:color w:val="auto"/>
          <w:u w:val="single"/>
        </w:rPr>
      </w:pPr>
      <w:r w:rsidRPr="007B09C3">
        <w:rPr>
          <w:color w:val="auto"/>
          <w:u w:val="single"/>
        </w:rPr>
        <w:t xml:space="preserve">(e) </w:t>
      </w:r>
      <w:r w:rsidRPr="007B09C3">
        <w:rPr>
          <w:i/>
          <w:iCs/>
          <w:color w:val="auto"/>
          <w:u w:val="single"/>
        </w:rPr>
        <w:t>Effective date</w:t>
      </w:r>
      <w:r w:rsidRPr="007B09C3">
        <w:rPr>
          <w:color w:val="auto"/>
          <w:u w:val="single"/>
        </w:rPr>
        <w:t>. – The provisions of this section shall become effective July 1, 2022.</w:t>
      </w:r>
    </w:p>
    <w:p w14:paraId="6A0D269A" w14:textId="77777777" w:rsidR="00C33014" w:rsidRPr="007B09C3" w:rsidRDefault="00C33014" w:rsidP="006865E9">
      <w:pPr>
        <w:pStyle w:val="Note"/>
        <w:rPr>
          <w:color w:val="auto"/>
        </w:rPr>
      </w:pPr>
    </w:p>
    <w:p w14:paraId="158EC262" w14:textId="045D7891" w:rsidR="006865E9" w:rsidRPr="007B09C3" w:rsidRDefault="00CF1DCA" w:rsidP="006865E9">
      <w:pPr>
        <w:pStyle w:val="Note"/>
        <w:rPr>
          <w:color w:val="auto"/>
        </w:rPr>
      </w:pPr>
      <w:r w:rsidRPr="007B09C3">
        <w:rPr>
          <w:color w:val="auto"/>
        </w:rPr>
        <w:t>NOTE: The</w:t>
      </w:r>
      <w:r w:rsidR="006865E9" w:rsidRPr="007B09C3">
        <w:rPr>
          <w:color w:val="auto"/>
        </w:rPr>
        <w:t xml:space="preserve"> purpose of this bill is to</w:t>
      </w:r>
      <w:r w:rsidR="00D06E4A" w:rsidRPr="007B09C3">
        <w:rPr>
          <w:color w:val="auto"/>
        </w:rPr>
        <w:t xml:space="preserve"> strengthen the regulation of medication-assisted treatment programs. The bill provides for legislative findings. The bill requires the population of the city, town, or municipality to correspond with number of medication-assisted treatment programs. The bill establishes performance-based standards for medication-assisted treatment programs. The bill establishes a return plan for those participants who have successfully completed the program. Finally, the bill provides for an effective date</w:t>
      </w:r>
      <w:r w:rsidR="00744F3D" w:rsidRPr="007B09C3">
        <w:rPr>
          <w:color w:val="auto"/>
        </w:rPr>
        <w:t>.</w:t>
      </w:r>
    </w:p>
    <w:p w14:paraId="20C3D450" w14:textId="77777777" w:rsidR="006865E9" w:rsidRPr="007B09C3" w:rsidRDefault="00AE48A0" w:rsidP="00AE48A0">
      <w:pPr>
        <w:pStyle w:val="Note"/>
        <w:rPr>
          <w:color w:val="auto"/>
        </w:rPr>
      </w:pPr>
      <w:r w:rsidRPr="007B09C3">
        <w:rPr>
          <w:color w:val="auto"/>
        </w:rPr>
        <w:t>Strike-throughs indicate language that would be stricken from a heading or the present law</w:t>
      </w:r>
      <w:r w:rsidR="002951C7" w:rsidRPr="007B09C3">
        <w:rPr>
          <w:color w:val="auto"/>
        </w:rPr>
        <w:t>,</w:t>
      </w:r>
      <w:r w:rsidRPr="007B09C3">
        <w:rPr>
          <w:color w:val="auto"/>
        </w:rPr>
        <w:t xml:space="preserve"> and underscoring indicates new language that would be added.</w:t>
      </w:r>
    </w:p>
    <w:sectPr w:rsidR="006865E9" w:rsidRPr="007B09C3" w:rsidSect="00B01C2F">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5BC77" w14:textId="77777777" w:rsidR="00F70B5C" w:rsidRPr="00B844FE" w:rsidRDefault="00F70B5C" w:rsidP="00B844FE">
      <w:r>
        <w:separator/>
      </w:r>
    </w:p>
  </w:endnote>
  <w:endnote w:type="continuationSeparator" w:id="0">
    <w:p w14:paraId="6B10740B" w14:textId="77777777" w:rsidR="00F70B5C" w:rsidRPr="00B844FE" w:rsidRDefault="00F70B5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2672891"/>
      <w:docPartObj>
        <w:docPartGallery w:val="Page Numbers (Bottom of Page)"/>
        <w:docPartUnique/>
      </w:docPartObj>
    </w:sdtPr>
    <w:sdtEndPr>
      <w:rPr>
        <w:noProof/>
      </w:rPr>
    </w:sdtEndPr>
    <w:sdtContent>
      <w:p w14:paraId="195B66C0" w14:textId="21D6AF16" w:rsidR="00D06E4A" w:rsidRDefault="00D06E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9788E2" w14:textId="77777777" w:rsidR="00D06E4A" w:rsidRDefault="00D06E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CE61D4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2FE8D35" w14:textId="77777777" w:rsidR="002A0269" w:rsidRDefault="002A026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D0A3FB3" w14:textId="77777777" w:rsidR="002A0269" w:rsidRDefault="00DF199D" w:rsidP="00DF199D">
        <w:pPr>
          <w:pStyle w:val="Footer"/>
          <w:jc w:val="center"/>
        </w:pPr>
        <w:r>
          <w:fldChar w:fldCharType="begin"/>
        </w:r>
        <w:r>
          <w:instrText xml:space="preserve"> PAGE   \* MERGEFORMAT </w:instrText>
        </w:r>
        <w:r>
          <w:fldChar w:fldCharType="separate"/>
        </w:r>
        <w:r w:rsidR="003C192C">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A91B4" w14:textId="77777777" w:rsidR="00691ED9" w:rsidRDefault="00691E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4C912" w14:textId="77777777" w:rsidR="00F70B5C" w:rsidRPr="00B844FE" w:rsidRDefault="00F70B5C" w:rsidP="00B844FE">
      <w:r>
        <w:separator/>
      </w:r>
    </w:p>
  </w:footnote>
  <w:footnote w:type="continuationSeparator" w:id="0">
    <w:p w14:paraId="24538545" w14:textId="77777777" w:rsidR="00F70B5C" w:rsidRPr="00B844FE" w:rsidRDefault="00F70B5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69471" w14:textId="1DD8E411" w:rsidR="00DF7226" w:rsidRDefault="00DF7226">
    <w:pPr>
      <w:pStyle w:val="Header"/>
    </w:pPr>
    <w:r>
      <w:t>Intr</w:t>
    </w:r>
    <w:r w:rsidR="00CF235E">
      <w:t xml:space="preserve"> </w:t>
    </w:r>
    <w:r>
      <w:t>SB</w:t>
    </w:r>
    <w:r w:rsidR="00CF235E">
      <w:t xml:space="preserve"> 712</w:t>
    </w:r>
    <w:r>
      <w:tab/>
    </w:r>
    <w:r>
      <w:tab/>
      <w:t>2022R28</w:t>
    </w:r>
    <w:r w:rsidR="0075617A">
      <w:t>88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B3F8" w14:textId="77777777" w:rsidR="002A0269" w:rsidRPr="00B844FE" w:rsidRDefault="00D03622">
    <w:pPr>
      <w:pStyle w:val="Header"/>
    </w:pPr>
    <w:sdt>
      <w:sdtPr>
        <w:id w:val="-684364211"/>
        <w:placeholder>
          <w:docPart w:val="4A4FF9DFC25649E9B551B2BD82744BA4"/>
        </w:placeholder>
        <w:temporary/>
        <w:showingPlcHdr/>
        <w15:appearance w15:val="hidden"/>
      </w:sdtPr>
      <w:sdtEndPr/>
      <w:sdtContent>
        <w:r w:rsidR="00FD5B51" w:rsidRPr="00B844FE">
          <w:t>[Type here]</w:t>
        </w:r>
      </w:sdtContent>
    </w:sdt>
    <w:r w:rsidR="002A0269" w:rsidRPr="00B844FE">
      <w:ptab w:relativeTo="margin" w:alignment="left" w:leader="none"/>
    </w:r>
    <w:sdt>
      <w:sdtPr>
        <w:id w:val="-556240388"/>
        <w:placeholder>
          <w:docPart w:val="4A4FF9DFC25649E9B551B2BD82744BA4"/>
        </w:placeholder>
        <w:temporary/>
        <w:showingPlcHdr/>
        <w15:appearance w15:val="hidden"/>
      </w:sdtPr>
      <w:sdtEndPr/>
      <w:sdtContent>
        <w:r w:rsidR="00FD5B51"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54CC6" w14:textId="3B3DA0B8" w:rsidR="00E831B3" w:rsidRPr="00C33014" w:rsidRDefault="00691ED9" w:rsidP="006A43AF">
    <w:pPr>
      <w:pStyle w:val="HeaderStyle"/>
    </w:pPr>
    <w:r>
      <w:t xml:space="preserve">Intr. </w:t>
    </w:r>
    <w:r w:rsidR="00DF7226">
      <w:t>S</w:t>
    </w:r>
    <w:r>
      <w:t>B</w:t>
    </w:r>
    <w:r w:rsidR="00C33014" w:rsidRPr="002A0269">
      <w:ptab w:relativeTo="margin" w:alignment="center" w:leader="none"/>
    </w:r>
    <w:r w:rsidR="00C33014">
      <w:tab/>
    </w:r>
    <w:r w:rsidR="00DF7226">
      <w:t>2022R28</w:t>
    </w:r>
    <w:r w:rsidR="002E3C7D">
      <w:t>88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C520C" w14:textId="600AA942" w:rsidR="002A0269" w:rsidRPr="002A0269" w:rsidRDefault="00C33014" w:rsidP="00B844FE">
    <w:pPr>
      <w:pStyle w:val="HeaderStyle"/>
    </w:pPr>
    <w:r w:rsidRPr="002A0269">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B741E"/>
    <w:multiLevelType w:val="hybridMultilevel"/>
    <w:tmpl w:val="137CBE6C"/>
    <w:lvl w:ilvl="0" w:tplc="75CED4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3AB6F8A"/>
    <w:multiLevelType w:val="hybridMultilevel"/>
    <w:tmpl w:val="34423858"/>
    <w:lvl w:ilvl="0" w:tplc="B67C4D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AB235EE"/>
    <w:multiLevelType w:val="hybridMultilevel"/>
    <w:tmpl w:val="D4D44512"/>
    <w:lvl w:ilvl="0" w:tplc="12C08E5C">
      <w:start w:val="1"/>
      <w:numFmt w:val="lowerLetter"/>
      <w:lvlText w:val="(%1)"/>
      <w:lvlJc w:val="left"/>
      <w:pPr>
        <w:ind w:left="1080" w:hanging="360"/>
      </w:pPr>
      <w:rPr>
        <w:rFonts w:hint="default"/>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4" w15:restartNumberingAfterBreak="0">
    <w:nsid w:val="7297668A"/>
    <w:multiLevelType w:val="hybridMultilevel"/>
    <w:tmpl w:val="4AA61B9A"/>
    <w:lvl w:ilvl="0" w:tplc="F3489F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26A"/>
    <w:rsid w:val="00033589"/>
    <w:rsid w:val="00085D22"/>
    <w:rsid w:val="000C5C77"/>
    <w:rsid w:val="000E3D4C"/>
    <w:rsid w:val="0010070F"/>
    <w:rsid w:val="00115C22"/>
    <w:rsid w:val="0015112E"/>
    <w:rsid w:val="001552E7"/>
    <w:rsid w:val="001566B4"/>
    <w:rsid w:val="001659EF"/>
    <w:rsid w:val="001C279E"/>
    <w:rsid w:val="001D3870"/>
    <w:rsid w:val="001D459E"/>
    <w:rsid w:val="001D5C45"/>
    <w:rsid w:val="001E219D"/>
    <w:rsid w:val="001E4C7F"/>
    <w:rsid w:val="0027011C"/>
    <w:rsid w:val="00274200"/>
    <w:rsid w:val="00275740"/>
    <w:rsid w:val="00276A1A"/>
    <w:rsid w:val="002951C7"/>
    <w:rsid w:val="002A0269"/>
    <w:rsid w:val="002A34B5"/>
    <w:rsid w:val="002E3C7D"/>
    <w:rsid w:val="002E7F1B"/>
    <w:rsid w:val="00303684"/>
    <w:rsid w:val="00314353"/>
    <w:rsid w:val="003143F5"/>
    <w:rsid w:val="00314854"/>
    <w:rsid w:val="003A1AA9"/>
    <w:rsid w:val="003C192C"/>
    <w:rsid w:val="003C51CD"/>
    <w:rsid w:val="0044747D"/>
    <w:rsid w:val="00470DCD"/>
    <w:rsid w:val="00491DE1"/>
    <w:rsid w:val="004A37DE"/>
    <w:rsid w:val="004C13DD"/>
    <w:rsid w:val="004D3B8A"/>
    <w:rsid w:val="004E3441"/>
    <w:rsid w:val="005103C6"/>
    <w:rsid w:val="005254F8"/>
    <w:rsid w:val="00540857"/>
    <w:rsid w:val="00563C9A"/>
    <w:rsid w:val="005A5366"/>
    <w:rsid w:val="005D4436"/>
    <w:rsid w:val="0062638E"/>
    <w:rsid w:val="00627801"/>
    <w:rsid w:val="00637E73"/>
    <w:rsid w:val="00667208"/>
    <w:rsid w:val="0068172F"/>
    <w:rsid w:val="006865E9"/>
    <w:rsid w:val="00691ED9"/>
    <w:rsid w:val="00691F3E"/>
    <w:rsid w:val="00694BFB"/>
    <w:rsid w:val="006A106B"/>
    <w:rsid w:val="006A43AF"/>
    <w:rsid w:val="006C523D"/>
    <w:rsid w:val="006D4036"/>
    <w:rsid w:val="00744F3D"/>
    <w:rsid w:val="0075617A"/>
    <w:rsid w:val="00772E80"/>
    <w:rsid w:val="007808A0"/>
    <w:rsid w:val="007A7081"/>
    <w:rsid w:val="007B09C3"/>
    <w:rsid w:val="007B63B4"/>
    <w:rsid w:val="007D1E7E"/>
    <w:rsid w:val="007E4E33"/>
    <w:rsid w:val="007F1CF5"/>
    <w:rsid w:val="008068E6"/>
    <w:rsid w:val="008120C2"/>
    <w:rsid w:val="00834EDE"/>
    <w:rsid w:val="00866B93"/>
    <w:rsid w:val="00871A7D"/>
    <w:rsid w:val="008736AA"/>
    <w:rsid w:val="008871EC"/>
    <w:rsid w:val="008D275D"/>
    <w:rsid w:val="008F2E4B"/>
    <w:rsid w:val="0093362A"/>
    <w:rsid w:val="0096436F"/>
    <w:rsid w:val="00980327"/>
    <w:rsid w:val="0099232D"/>
    <w:rsid w:val="009D0E21"/>
    <w:rsid w:val="009F1067"/>
    <w:rsid w:val="00A31E01"/>
    <w:rsid w:val="00A50D00"/>
    <w:rsid w:val="00A527AD"/>
    <w:rsid w:val="00A70BC1"/>
    <w:rsid w:val="00A718CF"/>
    <w:rsid w:val="00AE48A0"/>
    <w:rsid w:val="00AE61BE"/>
    <w:rsid w:val="00B01C2F"/>
    <w:rsid w:val="00B16F25"/>
    <w:rsid w:val="00B24422"/>
    <w:rsid w:val="00B80C20"/>
    <w:rsid w:val="00B844FE"/>
    <w:rsid w:val="00B86B4F"/>
    <w:rsid w:val="00BB360A"/>
    <w:rsid w:val="00BC0EB7"/>
    <w:rsid w:val="00BC562B"/>
    <w:rsid w:val="00C33014"/>
    <w:rsid w:val="00C3301C"/>
    <w:rsid w:val="00C33434"/>
    <w:rsid w:val="00C34869"/>
    <w:rsid w:val="00C35030"/>
    <w:rsid w:val="00C42EB6"/>
    <w:rsid w:val="00C4613A"/>
    <w:rsid w:val="00C85096"/>
    <w:rsid w:val="00CB20EF"/>
    <w:rsid w:val="00CC760F"/>
    <w:rsid w:val="00CD12CB"/>
    <w:rsid w:val="00CD308C"/>
    <w:rsid w:val="00CD36CF"/>
    <w:rsid w:val="00CF1DCA"/>
    <w:rsid w:val="00CF235E"/>
    <w:rsid w:val="00D03622"/>
    <w:rsid w:val="00D06E4A"/>
    <w:rsid w:val="00D07CB9"/>
    <w:rsid w:val="00D42EEC"/>
    <w:rsid w:val="00D579FC"/>
    <w:rsid w:val="00D81C16"/>
    <w:rsid w:val="00DE526B"/>
    <w:rsid w:val="00DF199D"/>
    <w:rsid w:val="00DF7226"/>
    <w:rsid w:val="00E01542"/>
    <w:rsid w:val="00E33199"/>
    <w:rsid w:val="00E365F1"/>
    <w:rsid w:val="00E57DCC"/>
    <w:rsid w:val="00E62F48"/>
    <w:rsid w:val="00E831B3"/>
    <w:rsid w:val="00EB6479"/>
    <w:rsid w:val="00EE64CE"/>
    <w:rsid w:val="00EE70CB"/>
    <w:rsid w:val="00F1642F"/>
    <w:rsid w:val="00F319CE"/>
    <w:rsid w:val="00F41CA2"/>
    <w:rsid w:val="00F443C0"/>
    <w:rsid w:val="00F51D44"/>
    <w:rsid w:val="00F51FC2"/>
    <w:rsid w:val="00F564CB"/>
    <w:rsid w:val="00F62EFB"/>
    <w:rsid w:val="00F70B5C"/>
    <w:rsid w:val="00F93449"/>
    <w:rsid w:val="00F939A4"/>
    <w:rsid w:val="00FA7B09"/>
    <w:rsid w:val="00FB644D"/>
    <w:rsid w:val="00FD5B51"/>
    <w:rsid w:val="00FE067E"/>
    <w:rsid w:val="00FE5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BB9A80F"/>
  <w15:chartTrackingRefBased/>
  <w15:docId w15:val="{59CD6A5A-B2E6-41C1-ADA8-4C53340E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75617A"/>
    <w:pPr>
      <w:pageBreakBefore/>
      <w:ind w:left="720" w:hanging="720"/>
      <w:jc w:val="both"/>
    </w:pPr>
    <w:rPr>
      <w:rFonts w:eastAsia="Calibri"/>
      <w:color w:val="auto"/>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75617A"/>
    <w:rPr>
      <w:rFonts w:eastAsia="Calibri"/>
      <w:color w:val="auto"/>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276A1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A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9053E8">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9053E8">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9053E8">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9053E8" w:rsidP="009053E8">
          <w:pPr>
            <w:pStyle w:val="72F96FE023FE4DCF8CE63779FEE0FE2B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150DAE"/>
    <w:rsid w:val="001C1C4A"/>
    <w:rsid w:val="002D24DA"/>
    <w:rsid w:val="00357E10"/>
    <w:rsid w:val="003604AA"/>
    <w:rsid w:val="00483839"/>
    <w:rsid w:val="008E3C95"/>
    <w:rsid w:val="009053E8"/>
    <w:rsid w:val="009B13B7"/>
    <w:rsid w:val="00AD76D5"/>
    <w:rsid w:val="00D70C02"/>
    <w:rsid w:val="00D86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9053E8"/>
    <w:rPr>
      <w:color w:val="808080"/>
    </w:rPr>
  </w:style>
  <w:style w:type="paragraph" w:customStyle="1" w:styleId="72F96FE023FE4DCF8CE63779FEE0FE2B8">
    <w:name w:val="72F96FE023FE4DCF8CE63779FEE0FE2B8"/>
    <w:rsid w:val="009053E8"/>
    <w:pPr>
      <w:suppressLineNumbers/>
      <w:spacing w:after="0" w:line="480" w:lineRule="auto"/>
      <w:ind w:left="1800" w:right="1800"/>
      <w:jc w:val="center"/>
    </w:pPr>
    <w:rPr>
      <w:rFonts w:ascii="Arial" w:eastAsia="Calibri" w:hAnsi="Arial"/>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D9605-B77E-4966-94D0-4306BEED7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Woody</dc:creator>
  <cp:keywords/>
  <dc:description/>
  <cp:lastModifiedBy>Jocelyn Ellis</cp:lastModifiedBy>
  <cp:revision>9</cp:revision>
  <cp:lastPrinted>2022-02-18T16:24:00Z</cp:lastPrinted>
  <dcterms:created xsi:type="dcterms:W3CDTF">2022-02-17T16:55:00Z</dcterms:created>
  <dcterms:modified xsi:type="dcterms:W3CDTF">2022-02-18T20:54:00Z</dcterms:modified>
</cp:coreProperties>
</file>